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23" w:rsidRPr="00C110D7" w:rsidRDefault="00BD7C23">
      <w:pPr>
        <w:rPr>
          <w:rFonts w:ascii="Times" w:hAnsi="Times"/>
        </w:rPr>
      </w:pPr>
      <w:r w:rsidRPr="00C110D7">
        <w:rPr>
          <w:rFonts w:ascii="Times" w:hAnsi="Times"/>
        </w:rPr>
        <w:t>“How Big is Big?  Marcellus Gas Industry in Pennsylvania”                         Name:</w:t>
      </w:r>
    </w:p>
    <w:p w:rsidR="00BD7C23" w:rsidRPr="00C110D7" w:rsidRDefault="00BD7C23">
      <w:pPr>
        <w:rPr>
          <w:rFonts w:ascii="Times" w:hAnsi="Times"/>
        </w:rPr>
      </w:pPr>
    </w:p>
    <w:p w:rsidR="00C45681" w:rsidRPr="00C110D7" w:rsidRDefault="00C45681">
      <w:pPr>
        <w:rPr>
          <w:rFonts w:ascii="Times" w:hAnsi="Times"/>
        </w:rPr>
      </w:pPr>
      <w:r w:rsidRPr="00C110D7">
        <w:rPr>
          <w:rFonts w:ascii="Times" w:hAnsi="Times"/>
        </w:rPr>
        <w:t>In this activity you will estimate and calculate the potential size of the Marcellus Gas industry, which has only just begun in Pennsylvania.</w:t>
      </w:r>
    </w:p>
    <w:p w:rsidR="00C45681" w:rsidRPr="00C110D7" w:rsidRDefault="00C45681">
      <w:pPr>
        <w:rPr>
          <w:rFonts w:ascii="Times" w:hAnsi="Times"/>
        </w:rPr>
      </w:pPr>
    </w:p>
    <w:p w:rsidR="00C45681" w:rsidRPr="00C110D7" w:rsidRDefault="00C45681">
      <w:pPr>
        <w:rPr>
          <w:rFonts w:ascii="Times" w:hAnsi="Times"/>
        </w:rPr>
      </w:pPr>
      <w:r w:rsidRPr="00C110D7">
        <w:rPr>
          <w:rFonts w:ascii="Times" w:hAnsi="Times"/>
        </w:rPr>
        <w:t>Right now, 700,000 acres or 1/3</w:t>
      </w:r>
      <w:r w:rsidRPr="00C110D7">
        <w:rPr>
          <w:rFonts w:ascii="Times" w:hAnsi="Times"/>
          <w:vertAlign w:val="superscript"/>
        </w:rPr>
        <w:t>rd</w:t>
      </w:r>
      <w:r w:rsidRPr="00C110D7">
        <w:rPr>
          <w:rFonts w:ascii="Times" w:hAnsi="Times"/>
        </w:rPr>
        <w:t xml:space="preserve"> of our entire PA State Forest system has been leased for gas drilling.  As many as 6,000 wells could be drilled there.  This is just the State forest land and does not include private lands.  (Linda Steiner writing for the PA Game News August 2010)</w:t>
      </w:r>
    </w:p>
    <w:p w:rsidR="00C45681" w:rsidRPr="00C110D7" w:rsidRDefault="00C45681">
      <w:pPr>
        <w:rPr>
          <w:rFonts w:ascii="Times" w:hAnsi="Times"/>
        </w:rPr>
      </w:pPr>
    </w:p>
    <w:p w:rsidR="00C45681" w:rsidRPr="00C110D7" w:rsidRDefault="00C45681">
      <w:pPr>
        <w:rPr>
          <w:rFonts w:ascii="Times" w:hAnsi="Times"/>
        </w:rPr>
      </w:pPr>
      <w:r w:rsidRPr="00C110D7">
        <w:rPr>
          <w:rFonts w:ascii="Times" w:hAnsi="Times"/>
        </w:rPr>
        <w:t xml:space="preserve">The drill pad will range </w:t>
      </w:r>
      <w:r w:rsidR="00A26A0C" w:rsidRPr="00C110D7">
        <w:rPr>
          <w:rFonts w:ascii="Times" w:hAnsi="Times"/>
        </w:rPr>
        <w:t>up to</w:t>
      </w:r>
      <w:r w:rsidRPr="00C110D7">
        <w:rPr>
          <w:rFonts w:ascii="Times" w:hAnsi="Times"/>
        </w:rPr>
        <w:t xml:space="preserve"> about 5 acres (University of Pittsburg Marcellus Gas factsheet 2010)</w:t>
      </w:r>
    </w:p>
    <w:p w:rsidR="00BD7C23" w:rsidRPr="00C110D7" w:rsidRDefault="00BD7C23">
      <w:pPr>
        <w:rPr>
          <w:rFonts w:ascii="Times" w:hAnsi="Times"/>
        </w:rPr>
      </w:pPr>
    </w:p>
    <w:p w:rsidR="00BD7C23" w:rsidRPr="00C110D7" w:rsidRDefault="00BD7C23">
      <w:pPr>
        <w:rPr>
          <w:rFonts w:ascii="Times" w:hAnsi="Times"/>
        </w:rPr>
      </w:pPr>
      <w:r w:rsidRPr="00C110D7">
        <w:rPr>
          <w:rFonts w:ascii="Times" w:hAnsi="Times" w:cs="Perpetua"/>
          <w:color w:val="000000"/>
          <w:szCs w:val="20"/>
        </w:rPr>
        <w:t xml:space="preserve">5.6 million gallons of water </w:t>
      </w:r>
      <w:r w:rsidR="00A26A0C" w:rsidRPr="00C110D7">
        <w:rPr>
          <w:rFonts w:ascii="Times" w:hAnsi="Times" w:cs="Perpetua"/>
          <w:color w:val="000000"/>
          <w:szCs w:val="20"/>
        </w:rPr>
        <w:t xml:space="preserve">are </w:t>
      </w:r>
      <w:r w:rsidRPr="00C110D7">
        <w:rPr>
          <w:rFonts w:ascii="Times" w:hAnsi="Times" w:cs="Perpetua"/>
          <w:color w:val="000000"/>
          <w:szCs w:val="20"/>
        </w:rPr>
        <w:t>needed to drill and fracture a Marcellus deep shale gas well (source Chesapeake Energy Marcellus fact sheet 2010)</w:t>
      </w:r>
    </w:p>
    <w:p w:rsidR="004F4547" w:rsidRDefault="004F4547">
      <w:pPr>
        <w:rPr>
          <w:rFonts w:ascii="Times" w:hAnsi="Times"/>
        </w:rPr>
      </w:pPr>
    </w:p>
    <w:p w:rsidR="00BD7C23" w:rsidRPr="004F4547" w:rsidRDefault="004F4547">
      <w:pPr>
        <w:rPr>
          <w:rFonts w:ascii="Times" w:hAnsi="Times"/>
        </w:rPr>
      </w:pPr>
      <w:r>
        <w:rPr>
          <w:rFonts w:ascii="Times" w:hAnsi="Times"/>
        </w:rPr>
        <w:t>Each well may require 1,000 truck deliveries (</w:t>
      </w:r>
      <w:r w:rsidRPr="004F4547">
        <w:rPr>
          <w:rFonts w:ascii="Times" w:hAnsi="Times"/>
        </w:rPr>
        <w:t>Mark W. Smith, Bradford County Commissioner</w:t>
      </w:r>
      <w:r>
        <w:rPr>
          <w:rFonts w:ascii="Times" w:hAnsi="Times"/>
        </w:rPr>
        <w:t xml:space="preserve"> 2009</w:t>
      </w:r>
      <w:r w:rsidRPr="004F4547">
        <w:rPr>
          <w:rFonts w:ascii="Times" w:hAnsi="Times"/>
        </w:rPr>
        <w:t>)</w:t>
      </w:r>
    </w:p>
    <w:p w:rsidR="00BD7C23" w:rsidRPr="00C110D7" w:rsidRDefault="00BD7C23">
      <w:pPr>
        <w:rPr>
          <w:rFonts w:ascii="Times" w:hAnsi="Times"/>
        </w:rPr>
      </w:pPr>
    </w:p>
    <w:p w:rsidR="00A12FD2" w:rsidRPr="00C110D7" w:rsidRDefault="00A12FD2">
      <w:pPr>
        <w:rPr>
          <w:rFonts w:ascii="Times" w:hAnsi="Times"/>
        </w:rPr>
      </w:pPr>
      <w:r w:rsidRPr="00C110D7">
        <w:rPr>
          <w:rFonts w:ascii="Times" w:hAnsi="Times"/>
        </w:rPr>
        <w:t>Data collection:</w:t>
      </w:r>
    </w:p>
    <w:p w:rsidR="00A12FD2" w:rsidRPr="00C110D7" w:rsidRDefault="00A12FD2">
      <w:pPr>
        <w:rPr>
          <w:rFonts w:ascii="Times" w:hAnsi="Times"/>
        </w:rPr>
      </w:pPr>
      <w:r w:rsidRPr="00C110D7">
        <w:rPr>
          <w:rFonts w:ascii="Times" w:hAnsi="Times"/>
        </w:rPr>
        <w:t>1.  Use figure 3 from teacher slide show.  Count up the number of Counties in Pennsylvania that are known to contain Marcellus Shale.</w:t>
      </w:r>
      <w:r w:rsidR="004F4547">
        <w:rPr>
          <w:rFonts w:ascii="Times" w:hAnsi="Times"/>
        </w:rPr>
        <w:t xml:space="preserve">  How many are there?</w:t>
      </w:r>
    </w:p>
    <w:p w:rsidR="00A12FD2" w:rsidRPr="00C110D7" w:rsidRDefault="00A12FD2">
      <w:pPr>
        <w:rPr>
          <w:rFonts w:ascii="Times" w:hAnsi="Times"/>
        </w:rPr>
      </w:pPr>
    </w:p>
    <w:p w:rsidR="00A12FD2" w:rsidRPr="00C110D7" w:rsidRDefault="00A12FD2">
      <w:pPr>
        <w:rPr>
          <w:rFonts w:ascii="Times" w:hAnsi="Times"/>
        </w:rPr>
      </w:pPr>
    </w:p>
    <w:p w:rsidR="00A12FD2" w:rsidRPr="00C110D7" w:rsidRDefault="00A12FD2">
      <w:pPr>
        <w:rPr>
          <w:rFonts w:ascii="Times" w:hAnsi="Times"/>
        </w:rPr>
      </w:pPr>
      <w:r w:rsidRPr="00C110D7">
        <w:rPr>
          <w:rFonts w:ascii="Times" w:hAnsi="Times"/>
        </w:rPr>
        <w:t>2.  Why do you think the study area in Figure 3 did not include the Southeast of the state?</w:t>
      </w:r>
    </w:p>
    <w:p w:rsidR="00A12FD2" w:rsidRPr="00C110D7" w:rsidRDefault="00A12FD2">
      <w:pPr>
        <w:rPr>
          <w:rFonts w:ascii="Times" w:hAnsi="Times"/>
        </w:rPr>
      </w:pPr>
    </w:p>
    <w:p w:rsidR="00A12FD2" w:rsidRPr="00C110D7" w:rsidRDefault="00A12FD2">
      <w:pPr>
        <w:rPr>
          <w:rFonts w:ascii="Times" w:hAnsi="Times"/>
        </w:rPr>
      </w:pPr>
    </w:p>
    <w:p w:rsidR="00A12FD2" w:rsidRPr="00C110D7" w:rsidRDefault="00A12FD2">
      <w:pPr>
        <w:rPr>
          <w:rFonts w:ascii="Times" w:hAnsi="Times"/>
        </w:rPr>
      </w:pPr>
    </w:p>
    <w:p w:rsidR="00A12FD2" w:rsidRPr="00C110D7" w:rsidRDefault="00A12FD2" w:rsidP="006B4CE7">
      <w:pPr>
        <w:ind w:right="-450"/>
        <w:rPr>
          <w:rFonts w:ascii="Times" w:hAnsi="Times"/>
        </w:rPr>
      </w:pPr>
    </w:p>
    <w:p w:rsidR="006B4CE7" w:rsidRPr="00C110D7" w:rsidRDefault="00A12FD2" w:rsidP="006B4CE7">
      <w:pPr>
        <w:ind w:right="-450"/>
        <w:rPr>
          <w:rFonts w:ascii="Times" w:hAnsi="Times"/>
        </w:rPr>
      </w:pPr>
      <w:r w:rsidRPr="00C110D7">
        <w:rPr>
          <w:rFonts w:ascii="Times" w:hAnsi="Times"/>
        </w:rPr>
        <w:t>3.  What 4 counties are thought to have the richest deposit of Marcellus shale (use figure 3)?</w:t>
      </w:r>
    </w:p>
    <w:p w:rsidR="006B4CE7" w:rsidRPr="00C110D7" w:rsidRDefault="006B4CE7">
      <w:pPr>
        <w:rPr>
          <w:rFonts w:ascii="Times" w:hAnsi="Times"/>
        </w:rPr>
      </w:pPr>
    </w:p>
    <w:p w:rsidR="006B4CE7" w:rsidRPr="00C110D7" w:rsidRDefault="006B4CE7">
      <w:pPr>
        <w:rPr>
          <w:rFonts w:ascii="Times" w:hAnsi="Times"/>
        </w:rPr>
      </w:pPr>
    </w:p>
    <w:p w:rsidR="006B4CE7" w:rsidRPr="00C110D7" w:rsidRDefault="006B4CE7">
      <w:pPr>
        <w:rPr>
          <w:rFonts w:ascii="Times" w:hAnsi="Times"/>
        </w:rPr>
      </w:pPr>
    </w:p>
    <w:p w:rsidR="006B4CE7" w:rsidRPr="00C110D7" w:rsidRDefault="006B4CE7">
      <w:pPr>
        <w:rPr>
          <w:rFonts w:ascii="Times" w:hAnsi="Times"/>
        </w:rPr>
      </w:pPr>
      <w:r w:rsidRPr="00C110D7">
        <w:rPr>
          <w:rFonts w:ascii="Times" w:hAnsi="Times"/>
        </w:rPr>
        <w:t>4.  Does our County contain Marcellus shale?</w:t>
      </w:r>
    </w:p>
    <w:p w:rsidR="006B4CE7" w:rsidRPr="00C110D7" w:rsidRDefault="006B4CE7">
      <w:pPr>
        <w:rPr>
          <w:rFonts w:ascii="Times" w:hAnsi="Times"/>
        </w:rPr>
      </w:pPr>
    </w:p>
    <w:p w:rsidR="006B4CE7" w:rsidRPr="00C110D7" w:rsidRDefault="006B4CE7">
      <w:pPr>
        <w:pBdr>
          <w:bottom w:val="single" w:sz="12" w:space="1" w:color="auto"/>
        </w:pBdr>
        <w:rPr>
          <w:rFonts w:ascii="Times" w:hAnsi="Times"/>
        </w:rPr>
      </w:pPr>
    </w:p>
    <w:p w:rsidR="006B4CE7" w:rsidRPr="00C110D7" w:rsidRDefault="006B4CE7">
      <w:pPr>
        <w:rPr>
          <w:rFonts w:ascii="Times" w:hAnsi="Times"/>
        </w:rPr>
      </w:pPr>
    </w:p>
    <w:p w:rsidR="006B4CE7" w:rsidRPr="00C110D7" w:rsidRDefault="006B4CE7">
      <w:pPr>
        <w:rPr>
          <w:rFonts w:ascii="Times" w:hAnsi="Times"/>
        </w:rPr>
      </w:pPr>
      <w:r w:rsidRPr="00C110D7">
        <w:rPr>
          <w:rFonts w:ascii="Times" w:hAnsi="Times"/>
        </w:rPr>
        <w:t>Calculations:</w:t>
      </w:r>
      <w:r w:rsidR="00F20A93" w:rsidRPr="00C110D7">
        <w:rPr>
          <w:rFonts w:ascii="Times" w:hAnsi="Times"/>
        </w:rPr>
        <w:t xml:space="preserve"> (Use the facts from the beginning of this worksheet for the following)</w:t>
      </w:r>
    </w:p>
    <w:p w:rsidR="00F20A93" w:rsidRPr="00C110D7" w:rsidRDefault="006B4CE7">
      <w:pPr>
        <w:rPr>
          <w:rFonts w:ascii="Times" w:hAnsi="Times"/>
        </w:rPr>
      </w:pPr>
      <w:r w:rsidRPr="00C110D7">
        <w:rPr>
          <w:rFonts w:ascii="Times" w:hAnsi="Times"/>
        </w:rPr>
        <w:t xml:space="preserve">1.  </w:t>
      </w:r>
      <w:r w:rsidR="00F20A93" w:rsidRPr="00C110D7">
        <w:rPr>
          <w:rFonts w:ascii="Times" w:hAnsi="Times"/>
        </w:rPr>
        <w:t>If the maximum number of wells are drilled on State Forest</w:t>
      </w:r>
      <w:r w:rsidR="001B51C6">
        <w:rPr>
          <w:rFonts w:ascii="Times" w:hAnsi="Times"/>
        </w:rPr>
        <w:t xml:space="preserve"> land, how many total acres will</w:t>
      </w:r>
      <w:r w:rsidR="00F20A93" w:rsidRPr="00C110D7">
        <w:rPr>
          <w:rFonts w:ascii="Times" w:hAnsi="Times"/>
        </w:rPr>
        <w:t xml:space="preserve"> the drill pads add up to?</w:t>
      </w:r>
    </w:p>
    <w:p w:rsidR="00F20A93" w:rsidRPr="00C110D7" w:rsidRDefault="00F20A93">
      <w:pPr>
        <w:rPr>
          <w:rFonts w:ascii="Times" w:hAnsi="Times"/>
        </w:rPr>
      </w:pPr>
    </w:p>
    <w:p w:rsidR="00F20A93" w:rsidRPr="00C110D7" w:rsidRDefault="00F20A93">
      <w:pPr>
        <w:rPr>
          <w:rFonts w:ascii="Times" w:hAnsi="Times"/>
        </w:rPr>
      </w:pPr>
    </w:p>
    <w:p w:rsidR="00F20A93" w:rsidRPr="00C110D7" w:rsidRDefault="00F20A93">
      <w:pPr>
        <w:rPr>
          <w:rFonts w:ascii="Times" w:hAnsi="Times"/>
        </w:rPr>
      </w:pPr>
      <w:r w:rsidRPr="00C110D7">
        <w:rPr>
          <w:rFonts w:ascii="Times" w:hAnsi="Times"/>
        </w:rPr>
        <w:t>2. One acre is 43,560 square feet.  Convert your previous answer from acres to square feet.</w:t>
      </w:r>
    </w:p>
    <w:p w:rsidR="004F4547" w:rsidRDefault="004F4547">
      <w:pPr>
        <w:rPr>
          <w:rFonts w:ascii="Times" w:hAnsi="Times"/>
        </w:rPr>
      </w:pPr>
    </w:p>
    <w:p w:rsidR="004F4547" w:rsidRDefault="004F4547">
      <w:pPr>
        <w:rPr>
          <w:rFonts w:ascii="Times" w:hAnsi="Times"/>
        </w:rPr>
      </w:pPr>
    </w:p>
    <w:p w:rsidR="004F4547" w:rsidRDefault="004F4547">
      <w:pPr>
        <w:rPr>
          <w:rFonts w:ascii="Times" w:hAnsi="Times"/>
        </w:rPr>
      </w:pPr>
    </w:p>
    <w:p w:rsidR="009342E6" w:rsidRPr="00C110D7" w:rsidRDefault="00F20A93">
      <w:pPr>
        <w:rPr>
          <w:rFonts w:ascii="Times" w:hAnsi="Times"/>
        </w:rPr>
      </w:pPr>
      <w:r w:rsidRPr="00C110D7">
        <w:rPr>
          <w:rFonts w:ascii="Times" w:hAnsi="Times"/>
        </w:rPr>
        <w:t xml:space="preserve">3.    </w:t>
      </w:r>
      <w:r w:rsidR="009342E6" w:rsidRPr="00C110D7">
        <w:rPr>
          <w:rFonts w:ascii="Times" w:hAnsi="Times"/>
        </w:rPr>
        <w:t>There are 48,000 square feet in a football field (not counting end zones).  About how many football fields are equal to your previous answer?</w:t>
      </w:r>
    </w:p>
    <w:p w:rsidR="00E76026" w:rsidRPr="00C110D7" w:rsidRDefault="009342E6">
      <w:pPr>
        <w:rPr>
          <w:rFonts w:ascii="Times" w:hAnsi="Times"/>
        </w:rPr>
      </w:pPr>
      <w:r w:rsidRPr="00C110D7">
        <w:rPr>
          <w:rFonts w:ascii="Times" w:hAnsi="Times"/>
        </w:rPr>
        <w:t xml:space="preserve">4.  </w:t>
      </w:r>
      <w:r w:rsidR="00E76026" w:rsidRPr="00C110D7">
        <w:rPr>
          <w:rFonts w:ascii="Times" w:hAnsi="Times"/>
        </w:rPr>
        <w:t xml:space="preserve">If the maximum number of wells are drilled on State forest lands, how many gallons of water would be needed for the drilling?  </w:t>
      </w:r>
    </w:p>
    <w:p w:rsidR="00E76026" w:rsidRPr="00C110D7" w:rsidRDefault="00E76026">
      <w:pPr>
        <w:rPr>
          <w:rFonts w:ascii="Times" w:hAnsi="Times"/>
        </w:rPr>
      </w:pPr>
    </w:p>
    <w:p w:rsidR="00E76026" w:rsidRPr="00C110D7" w:rsidRDefault="00E76026">
      <w:pPr>
        <w:rPr>
          <w:rFonts w:ascii="Times" w:hAnsi="Times"/>
        </w:rPr>
      </w:pPr>
    </w:p>
    <w:p w:rsidR="00E76026" w:rsidRPr="00C110D7" w:rsidRDefault="00E76026">
      <w:pPr>
        <w:rPr>
          <w:rFonts w:ascii="Times" w:hAnsi="Times"/>
        </w:rPr>
      </w:pPr>
    </w:p>
    <w:p w:rsidR="00E76026" w:rsidRPr="00C110D7" w:rsidRDefault="00E76026">
      <w:pPr>
        <w:rPr>
          <w:rFonts w:ascii="Times" w:hAnsi="Times"/>
        </w:rPr>
      </w:pPr>
    </w:p>
    <w:p w:rsidR="00F20A93" w:rsidRPr="00C110D7" w:rsidRDefault="00E76026">
      <w:pPr>
        <w:rPr>
          <w:rFonts w:ascii="Times" w:hAnsi="Times"/>
        </w:rPr>
      </w:pPr>
      <w:r w:rsidRPr="00C110D7">
        <w:rPr>
          <w:rFonts w:ascii="Times" w:hAnsi="Times"/>
        </w:rPr>
        <w:t>5.  Th</w:t>
      </w:r>
      <w:r w:rsidRPr="00C110D7">
        <w:rPr>
          <w:rFonts w:ascii="Times" w:hAnsi="Times"/>
          <w:szCs w:val="27"/>
        </w:rPr>
        <w:t xml:space="preserve">ere are 7.48 gallons in </w:t>
      </w:r>
      <w:r w:rsidR="00C110D7" w:rsidRPr="00C110D7">
        <w:rPr>
          <w:rFonts w:ascii="Times" w:hAnsi="Times"/>
          <w:szCs w:val="27"/>
        </w:rPr>
        <w:t xml:space="preserve">a </w:t>
      </w:r>
      <w:r w:rsidRPr="00C110D7">
        <w:rPr>
          <w:rFonts w:ascii="Times" w:hAnsi="Times"/>
          <w:szCs w:val="27"/>
        </w:rPr>
        <w:t>cubic foot.  Use the hydrograph from the teacher slide show to estimate how many Cubic feet</w:t>
      </w:r>
      <w:r w:rsidR="000028AC">
        <w:rPr>
          <w:rFonts w:ascii="Times" w:hAnsi="Times"/>
          <w:szCs w:val="27"/>
        </w:rPr>
        <w:t xml:space="preserve"> per second</w:t>
      </w:r>
      <w:r w:rsidRPr="00C110D7">
        <w:rPr>
          <w:rFonts w:ascii="Times" w:hAnsi="Times"/>
          <w:szCs w:val="27"/>
        </w:rPr>
        <w:t xml:space="preserve"> of water are currently flowing in the Susquehanna by Lewisburg</w:t>
      </w:r>
      <w:r w:rsidR="00C110D7" w:rsidRPr="00C110D7">
        <w:rPr>
          <w:rFonts w:ascii="Times" w:hAnsi="Times"/>
          <w:szCs w:val="27"/>
        </w:rPr>
        <w:t>, then convert that number to gallons.</w:t>
      </w:r>
      <w:r w:rsidR="000028AC">
        <w:rPr>
          <w:rFonts w:ascii="Times" w:hAnsi="Times"/>
          <w:szCs w:val="27"/>
        </w:rPr>
        <w:t xml:space="preserve"> (KCFS means 1,000 CFS)</w:t>
      </w:r>
    </w:p>
    <w:p w:rsidR="00C110D7" w:rsidRPr="00C110D7" w:rsidRDefault="00C110D7">
      <w:pPr>
        <w:rPr>
          <w:rFonts w:ascii="Times" w:hAnsi="Times"/>
        </w:rPr>
      </w:pPr>
    </w:p>
    <w:p w:rsidR="00C110D7" w:rsidRPr="00C110D7" w:rsidRDefault="00C110D7">
      <w:pPr>
        <w:rPr>
          <w:rFonts w:ascii="Times" w:hAnsi="Times"/>
        </w:rPr>
      </w:pPr>
    </w:p>
    <w:p w:rsidR="00C110D7" w:rsidRPr="00C110D7" w:rsidRDefault="00C110D7">
      <w:pPr>
        <w:rPr>
          <w:rFonts w:ascii="Times" w:hAnsi="Times"/>
        </w:rPr>
      </w:pPr>
    </w:p>
    <w:p w:rsidR="00C110D7" w:rsidRPr="00C110D7" w:rsidRDefault="00C110D7">
      <w:pPr>
        <w:rPr>
          <w:rFonts w:ascii="Times" w:hAnsi="Times"/>
        </w:rPr>
      </w:pPr>
    </w:p>
    <w:p w:rsidR="00C110D7" w:rsidRDefault="00C110D7">
      <w:pPr>
        <w:rPr>
          <w:rFonts w:ascii="Times" w:hAnsi="Times"/>
        </w:rPr>
      </w:pPr>
      <w:r w:rsidRPr="00C110D7">
        <w:rPr>
          <w:rFonts w:ascii="Times" w:hAnsi="Times"/>
        </w:rPr>
        <w:t xml:space="preserve">6.  </w:t>
      </w:r>
      <w:r>
        <w:rPr>
          <w:rFonts w:ascii="Times" w:hAnsi="Times"/>
        </w:rPr>
        <w:t>Compare the amount of water needed to drill all these wells (quest #4) to the amount of water in the Susquehanna River (#5).</w:t>
      </w:r>
    </w:p>
    <w:p w:rsidR="00C110D7" w:rsidRDefault="00C110D7">
      <w:pPr>
        <w:rPr>
          <w:rFonts w:ascii="Times" w:hAnsi="Times"/>
        </w:rPr>
      </w:pPr>
    </w:p>
    <w:p w:rsidR="00C110D7" w:rsidRDefault="00C110D7">
      <w:pPr>
        <w:rPr>
          <w:rFonts w:ascii="Times" w:hAnsi="Times"/>
        </w:rPr>
      </w:pPr>
    </w:p>
    <w:p w:rsidR="004F4547" w:rsidRDefault="004F4547">
      <w:pPr>
        <w:rPr>
          <w:rFonts w:ascii="Times" w:hAnsi="Times"/>
        </w:rPr>
      </w:pPr>
    </w:p>
    <w:p w:rsidR="004F4547" w:rsidRDefault="004F4547">
      <w:pPr>
        <w:rPr>
          <w:rFonts w:ascii="Times" w:hAnsi="Times"/>
        </w:rPr>
      </w:pPr>
      <w:r>
        <w:rPr>
          <w:rFonts w:ascii="Times" w:hAnsi="Times"/>
        </w:rPr>
        <w:t>7.  If the maximum number of wells are drilled on State Forest Land, how many truck deliveries would that total?</w:t>
      </w:r>
    </w:p>
    <w:p w:rsidR="004F4547" w:rsidRDefault="004F4547">
      <w:pPr>
        <w:rPr>
          <w:rFonts w:ascii="Times" w:hAnsi="Times"/>
        </w:rPr>
      </w:pPr>
    </w:p>
    <w:p w:rsidR="004F4547" w:rsidRDefault="004F4547">
      <w:pPr>
        <w:rPr>
          <w:rFonts w:ascii="Times" w:hAnsi="Times"/>
        </w:rPr>
      </w:pPr>
    </w:p>
    <w:p w:rsidR="004F4547" w:rsidRDefault="004F4547">
      <w:pPr>
        <w:rPr>
          <w:rFonts w:ascii="Times" w:hAnsi="Times"/>
        </w:rPr>
      </w:pPr>
    </w:p>
    <w:p w:rsidR="008D6426" w:rsidRDefault="004F4547">
      <w:pPr>
        <w:rPr>
          <w:rFonts w:ascii="Times" w:hAnsi="Times"/>
        </w:rPr>
      </w:pPr>
      <w:r>
        <w:rPr>
          <w:rFonts w:ascii="Times" w:hAnsi="Times"/>
        </w:rPr>
        <w:t xml:space="preserve">8.  </w:t>
      </w:r>
      <w:r w:rsidR="008D6426">
        <w:rPr>
          <w:rFonts w:ascii="Times" w:hAnsi="Times"/>
        </w:rPr>
        <w:t>A single 18 wheeler truck is about 60 feet long.  If all the trucks needed to drill the maximum number of wells were lined up end to end, how many feet long would that be?  Now convert that to miles (there are 5,280 feet in 1 mile)</w:t>
      </w:r>
    </w:p>
    <w:p w:rsidR="008D6426" w:rsidRDefault="008D6426">
      <w:pPr>
        <w:rPr>
          <w:rFonts w:ascii="Times" w:hAnsi="Times"/>
        </w:rPr>
      </w:pPr>
    </w:p>
    <w:p w:rsidR="00C110D7" w:rsidRDefault="00C110D7">
      <w:pPr>
        <w:rPr>
          <w:rFonts w:ascii="Times" w:hAnsi="Times"/>
        </w:rPr>
      </w:pPr>
    </w:p>
    <w:p w:rsidR="00C110D7" w:rsidRDefault="00C110D7">
      <w:pPr>
        <w:rPr>
          <w:rFonts w:ascii="Times" w:hAnsi="Times"/>
        </w:rPr>
      </w:pPr>
    </w:p>
    <w:p w:rsidR="00C110D7" w:rsidRDefault="00C110D7">
      <w:pPr>
        <w:rPr>
          <w:rFonts w:ascii="Times" w:hAnsi="Times"/>
        </w:rPr>
      </w:pPr>
    </w:p>
    <w:p w:rsidR="00C45681" w:rsidRPr="00C110D7" w:rsidRDefault="00C110D7">
      <w:pPr>
        <w:rPr>
          <w:rFonts w:ascii="Times" w:hAnsi="Times"/>
        </w:rPr>
      </w:pPr>
      <w:r w:rsidRPr="00C110D7">
        <w:rPr>
          <w:rFonts w:ascii="Times" w:hAnsi="Times"/>
          <w:b/>
        </w:rPr>
        <w:t>Reflection</w:t>
      </w:r>
      <w:r>
        <w:rPr>
          <w:rFonts w:ascii="Times" w:hAnsi="Times"/>
        </w:rPr>
        <w:t xml:space="preserve">: </w:t>
      </w:r>
      <w:r w:rsidR="00EC0EFD">
        <w:rPr>
          <w:rFonts w:ascii="Times" w:hAnsi="Times"/>
        </w:rPr>
        <w:t xml:space="preserve"> T</w:t>
      </w:r>
      <w:r>
        <w:rPr>
          <w:rFonts w:ascii="Times" w:hAnsi="Times"/>
        </w:rPr>
        <w:t>here is no Marcellus Shale found in Union County.  Do you think people in Lewisburg should be involved in the discussion about Marcellus gas development in Pennsylvania?  Why or why not?  (write a few sentences)</w:t>
      </w:r>
    </w:p>
    <w:sectPr w:rsidR="00C45681" w:rsidRPr="00C110D7" w:rsidSect="004F4547">
      <w:pgSz w:w="12240" w:h="15840"/>
      <w:pgMar w:top="630" w:right="1800" w:bottom="117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7C23"/>
    <w:rsid w:val="000028AC"/>
    <w:rsid w:val="00077721"/>
    <w:rsid w:val="000B747B"/>
    <w:rsid w:val="001B51C6"/>
    <w:rsid w:val="00317B95"/>
    <w:rsid w:val="004F4547"/>
    <w:rsid w:val="006B4CE7"/>
    <w:rsid w:val="008D6426"/>
    <w:rsid w:val="009342E6"/>
    <w:rsid w:val="00A12FD2"/>
    <w:rsid w:val="00A26A0C"/>
    <w:rsid w:val="00BD7C23"/>
    <w:rsid w:val="00C110D7"/>
    <w:rsid w:val="00C45681"/>
    <w:rsid w:val="00E76026"/>
    <w:rsid w:val="00EC0EFD"/>
    <w:rsid w:val="00F20A9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2B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2FD2"/>
    <w:pPr>
      <w:ind w:left="720"/>
      <w:contextualSpacing/>
    </w:pPr>
  </w:style>
  <w:style w:type="paragraph" w:styleId="Header">
    <w:name w:val="header"/>
    <w:basedOn w:val="Normal"/>
    <w:link w:val="HeaderChar"/>
    <w:uiPriority w:val="99"/>
    <w:semiHidden/>
    <w:unhideWhenUsed/>
    <w:rsid w:val="00F20A93"/>
    <w:pPr>
      <w:tabs>
        <w:tab w:val="center" w:pos="4320"/>
        <w:tab w:val="right" w:pos="8640"/>
      </w:tabs>
    </w:pPr>
  </w:style>
  <w:style w:type="character" w:customStyle="1" w:styleId="HeaderChar">
    <w:name w:val="Header Char"/>
    <w:basedOn w:val="DefaultParagraphFont"/>
    <w:link w:val="Header"/>
    <w:uiPriority w:val="99"/>
    <w:semiHidden/>
    <w:rsid w:val="00F20A93"/>
  </w:style>
  <w:style w:type="paragraph" w:styleId="Footer">
    <w:name w:val="footer"/>
    <w:basedOn w:val="Normal"/>
    <w:link w:val="FooterChar"/>
    <w:uiPriority w:val="99"/>
    <w:semiHidden/>
    <w:unhideWhenUsed/>
    <w:rsid w:val="00F20A93"/>
    <w:pPr>
      <w:tabs>
        <w:tab w:val="center" w:pos="4320"/>
        <w:tab w:val="right" w:pos="8640"/>
      </w:tabs>
    </w:pPr>
  </w:style>
  <w:style w:type="character" w:customStyle="1" w:styleId="FooterChar">
    <w:name w:val="Footer Char"/>
    <w:basedOn w:val="DefaultParagraphFont"/>
    <w:link w:val="Footer"/>
    <w:uiPriority w:val="99"/>
    <w:semiHidden/>
    <w:rsid w:val="00F20A9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Macintosh Word</Application>
  <DocSecurity>0</DocSecurity>
  <Lines>19</Lines>
  <Paragraphs>4</Paragraphs>
  <ScaleCrop>false</ScaleCrop>
  <Company>Classrooms for the Future</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2</cp:revision>
  <cp:lastPrinted>2011-04-06T15:39:00Z</cp:lastPrinted>
  <dcterms:created xsi:type="dcterms:W3CDTF">2011-04-06T15:39:00Z</dcterms:created>
  <dcterms:modified xsi:type="dcterms:W3CDTF">2011-04-06T15:39:00Z</dcterms:modified>
</cp:coreProperties>
</file>